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93" w:rsidRDefault="00D024E8" w:rsidP="00D024E8">
      <w:pPr>
        <w:jc w:val="center"/>
        <w:rPr>
          <w:b/>
          <w:sz w:val="24"/>
        </w:rPr>
      </w:pPr>
      <w:r w:rsidRPr="00D024E8">
        <w:rPr>
          <w:b/>
          <w:sz w:val="24"/>
        </w:rPr>
        <w:t>Violência contra o idoso</w:t>
      </w:r>
    </w:p>
    <w:p w:rsidR="00D024E8" w:rsidRDefault="00D024E8" w:rsidP="00D024E8">
      <w:pPr>
        <w:rPr>
          <w:sz w:val="24"/>
        </w:rPr>
      </w:pPr>
      <w:proofErr w:type="gramStart"/>
      <w:r w:rsidRPr="00D024E8">
        <w:rPr>
          <w:sz w:val="24"/>
        </w:rPr>
        <w:t>1</w:t>
      </w:r>
      <w:proofErr w:type="gramEnd"/>
      <w:r w:rsidRPr="00D024E8">
        <w:rPr>
          <w:sz w:val="24"/>
        </w:rPr>
        <w:t xml:space="preserve">) </w:t>
      </w:r>
      <w:r>
        <w:rPr>
          <w:sz w:val="24"/>
        </w:rPr>
        <w:t>Quem é idoso?</w:t>
      </w:r>
    </w:p>
    <w:p w:rsidR="00D024E8" w:rsidRDefault="00D024E8" w:rsidP="00D024E8">
      <w:pPr>
        <w:rPr>
          <w:sz w:val="24"/>
        </w:rPr>
      </w:pPr>
      <w:r>
        <w:rPr>
          <w:sz w:val="24"/>
        </w:rPr>
        <w:t xml:space="preserve">Em nosso país são pessoas com idade igual ou superior a 60 anos. Os idosos representam </w:t>
      </w:r>
      <w:proofErr w:type="gramStart"/>
      <w:r>
        <w:rPr>
          <w:sz w:val="24"/>
        </w:rPr>
        <w:t>cerca de 14</w:t>
      </w:r>
      <w:proofErr w:type="gramEnd"/>
      <w:r>
        <w:rPr>
          <w:sz w:val="24"/>
        </w:rPr>
        <w:t>% da população de nosso Estado (SP).</w:t>
      </w:r>
    </w:p>
    <w:p w:rsidR="00D024E8" w:rsidRDefault="00D024E8" w:rsidP="00D024E8">
      <w:pPr>
        <w:rPr>
          <w:sz w:val="24"/>
        </w:rPr>
      </w:pPr>
      <w:proofErr w:type="gramStart"/>
      <w:r>
        <w:rPr>
          <w:sz w:val="24"/>
        </w:rPr>
        <w:t>2</w:t>
      </w:r>
      <w:proofErr w:type="gramEnd"/>
      <w:r>
        <w:rPr>
          <w:sz w:val="24"/>
        </w:rPr>
        <w:t>) Quais são as principais cara</w:t>
      </w:r>
      <w:r w:rsidR="00304F19">
        <w:rPr>
          <w:sz w:val="24"/>
        </w:rPr>
        <w:t>cterísticas dos idosos?</w:t>
      </w:r>
    </w:p>
    <w:p w:rsidR="00304F19" w:rsidRDefault="00A80876" w:rsidP="00D024E8">
      <w:pPr>
        <w:rPr>
          <w:sz w:val="24"/>
        </w:rPr>
      </w:pPr>
      <w:r w:rsidRPr="00A80876"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AD11" wp14:editId="6BCE2ED4">
                <wp:simplePos x="0" y="0"/>
                <wp:positionH relativeFrom="column">
                  <wp:posOffset>1233170</wp:posOffset>
                </wp:positionH>
                <wp:positionV relativeFrom="paragraph">
                  <wp:posOffset>1143000</wp:posOffset>
                </wp:positionV>
                <wp:extent cx="3028950" cy="304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76" w:rsidRPr="00A80876" w:rsidRDefault="00A80876" w:rsidP="00A808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876">
                              <w:rPr>
                                <w:b/>
                              </w:rPr>
                              <w:t>O ENVELHECIMENTO É HETEROGENEIZANTE!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7.1pt;margin-top:90pt;width:23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">
                <v:textbox>
                  <w:txbxContent>
                    <w:p w:rsidR="00A80876" w:rsidRPr="00A80876" w:rsidRDefault="00A80876" w:rsidP="00A80876">
                      <w:pPr>
                        <w:jc w:val="center"/>
                        <w:rPr>
                          <w:b/>
                        </w:rPr>
                      </w:pPr>
                      <w:r w:rsidRPr="00A80876">
                        <w:rPr>
                          <w:b/>
                        </w:rPr>
                        <w:t>O ENVELHECIMENTO É HETEROGENEIZANTE!</w:t>
                      </w:r>
                    </w:p>
                  </w:txbxContent>
                </v:textbox>
              </v:shape>
            </w:pict>
          </mc:Fallback>
        </mc:AlternateContent>
      </w:r>
      <w:r w:rsidR="00304F19">
        <w:rPr>
          <w:sz w:val="24"/>
        </w:rPr>
        <w:t xml:space="preserve">Não é possível </w:t>
      </w:r>
      <w:r>
        <w:rPr>
          <w:sz w:val="24"/>
        </w:rPr>
        <w:t>caracterizar os idosos</w:t>
      </w:r>
      <w:proofErr w:type="gramStart"/>
      <w:r>
        <w:rPr>
          <w:sz w:val="24"/>
        </w:rPr>
        <w:t xml:space="preserve"> </w:t>
      </w:r>
      <w:r w:rsidR="00304F19">
        <w:rPr>
          <w:sz w:val="24"/>
        </w:rPr>
        <w:t xml:space="preserve"> </w:t>
      </w:r>
      <w:proofErr w:type="gramEnd"/>
      <w:r w:rsidR="00304F19">
        <w:rPr>
          <w:sz w:val="24"/>
        </w:rPr>
        <w:t xml:space="preserve">pois o modo como envelhecemos depende de uma série de fatores: alimentação, atividade física, condição socioeconômica, presença ou não de doenças, genética  e condição cultural, entre outras. Tudo o que acontece no decorrer da nossa vida influencia, positiva ou negativamente, </w:t>
      </w:r>
      <w:r w:rsidR="00084D0C">
        <w:rPr>
          <w:sz w:val="24"/>
        </w:rPr>
        <w:t>se refletindo no idoso que seremos.</w:t>
      </w:r>
    </w:p>
    <w:p w:rsidR="00A80876" w:rsidRDefault="00A80876" w:rsidP="00D024E8">
      <w:pPr>
        <w:rPr>
          <w:sz w:val="24"/>
        </w:rPr>
      </w:pPr>
    </w:p>
    <w:p w:rsidR="00A80876" w:rsidRDefault="00A80876" w:rsidP="00D024E8">
      <w:pPr>
        <w:rPr>
          <w:sz w:val="24"/>
        </w:rPr>
      </w:pPr>
      <w:r>
        <w:rPr>
          <w:sz w:val="24"/>
        </w:rPr>
        <w:t>Ao envelhecermos nos tornamos diferentes de outras pessoas da mesma idade que nós.</w:t>
      </w:r>
    </w:p>
    <w:p w:rsidR="00873675" w:rsidRDefault="00A80876" w:rsidP="00D024E8">
      <w:pPr>
        <w:rPr>
          <w:sz w:val="24"/>
        </w:rPr>
      </w:pPr>
      <w:r>
        <w:rPr>
          <w:sz w:val="24"/>
        </w:rPr>
        <w:t xml:space="preserve">Podemos encontrar idosos que aos 75 anos </w:t>
      </w:r>
      <w:r w:rsidR="00873675">
        <w:rPr>
          <w:sz w:val="24"/>
        </w:rPr>
        <w:t>são hígidos e outro que são totalmente dependentes aos 60 (ou até não idosos...</w:t>
      </w:r>
      <w:proofErr w:type="gramStart"/>
      <w:r w:rsidR="00873675">
        <w:rPr>
          <w:sz w:val="24"/>
        </w:rPr>
        <w:t>)</w:t>
      </w:r>
      <w:proofErr w:type="gramEnd"/>
    </w:p>
    <w:p w:rsidR="00A80876" w:rsidRDefault="00A80876" w:rsidP="00D024E8">
      <w:pPr>
        <w:rPr>
          <w:sz w:val="24"/>
        </w:rPr>
      </w:pPr>
      <w:proofErr w:type="gramStart"/>
      <w:r>
        <w:rPr>
          <w:sz w:val="24"/>
        </w:rPr>
        <w:t>3</w:t>
      </w:r>
      <w:proofErr w:type="gramEnd"/>
      <w:r>
        <w:rPr>
          <w:sz w:val="24"/>
        </w:rPr>
        <w:t>)</w:t>
      </w:r>
      <w:r w:rsidR="00873675">
        <w:rPr>
          <w:sz w:val="24"/>
        </w:rPr>
        <w:t xml:space="preserve"> </w:t>
      </w:r>
      <w:r>
        <w:rPr>
          <w:sz w:val="24"/>
        </w:rPr>
        <w:t>Quais são os tipos de violência sofridas pelos idosos?</w:t>
      </w:r>
    </w:p>
    <w:p w:rsidR="00657685" w:rsidRPr="00AA1101" w:rsidRDefault="00873675" w:rsidP="00AA1101">
      <w:pPr>
        <w:numPr>
          <w:ilvl w:val="0"/>
          <w:numId w:val="1"/>
        </w:numPr>
        <w:rPr>
          <w:i/>
        </w:rPr>
      </w:pPr>
      <w:r w:rsidRPr="00AA1101">
        <w:rPr>
          <w:b/>
          <w:sz w:val="24"/>
        </w:rPr>
        <w:t>Física</w:t>
      </w:r>
      <w:r w:rsidR="009D5E9A">
        <w:rPr>
          <w:b/>
          <w:sz w:val="24"/>
        </w:rPr>
        <w:t xml:space="preserve"> </w:t>
      </w:r>
      <w:r w:rsidR="00AA1101">
        <w:rPr>
          <w:b/>
          <w:sz w:val="24"/>
        </w:rPr>
        <w:t xml:space="preserve">- </w:t>
      </w:r>
      <w:r w:rsidR="00BB2EB1" w:rsidRPr="00AA1101">
        <w:rPr>
          <w:i/>
        </w:rPr>
        <w:t xml:space="preserve">uso da força física para </w:t>
      </w:r>
      <w:r w:rsidR="009D5E9A">
        <w:rPr>
          <w:i/>
        </w:rPr>
        <w:t>obriga</w:t>
      </w:r>
      <w:r w:rsidR="00BB2EB1" w:rsidRPr="00AA1101">
        <w:rPr>
          <w:i/>
        </w:rPr>
        <w:t>r os idoso</w:t>
      </w:r>
      <w:r w:rsidR="009D5E9A">
        <w:rPr>
          <w:i/>
        </w:rPr>
        <w:t>s a fazerem o que não desejam, ferindo-os, provocando</w:t>
      </w:r>
      <w:r w:rsidR="00BB2EB1" w:rsidRPr="00AA1101">
        <w:rPr>
          <w:i/>
        </w:rPr>
        <w:t>-lhes dor, incapacidade ou morte</w:t>
      </w:r>
      <w:r w:rsidR="009D5E9A">
        <w:rPr>
          <w:i/>
        </w:rPr>
        <w:t>;</w:t>
      </w:r>
    </w:p>
    <w:p w:rsidR="00657685" w:rsidRPr="009D5E9A" w:rsidRDefault="00873675" w:rsidP="00873675">
      <w:pPr>
        <w:numPr>
          <w:ilvl w:val="0"/>
          <w:numId w:val="1"/>
        </w:numPr>
        <w:rPr>
          <w:i/>
          <w:sz w:val="24"/>
        </w:rPr>
      </w:pPr>
      <w:r w:rsidRPr="00AA1101">
        <w:rPr>
          <w:b/>
          <w:sz w:val="24"/>
        </w:rPr>
        <w:t>Psicológica/Emocional</w:t>
      </w:r>
      <w:r w:rsidR="00AA1101">
        <w:rPr>
          <w:b/>
          <w:sz w:val="24"/>
        </w:rPr>
        <w:t xml:space="preserve"> - </w:t>
      </w:r>
      <w:r w:rsidR="00AA1101" w:rsidRPr="009D5E9A">
        <w:rPr>
          <w:i/>
          <w:sz w:val="24"/>
        </w:rPr>
        <w:t>agressões verbais ou gestuais com o objetivo de aterrorizar os idosos</w:t>
      </w:r>
      <w:r w:rsidR="009D5E9A" w:rsidRPr="009D5E9A">
        <w:rPr>
          <w:i/>
          <w:sz w:val="24"/>
        </w:rPr>
        <w:t xml:space="preserve"> humilhá-los</w:t>
      </w:r>
      <w:r w:rsidR="00AA1101" w:rsidRPr="009D5E9A">
        <w:rPr>
          <w:i/>
          <w:sz w:val="24"/>
        </w:rPr>
        <w:t>, restringir sua liberdade ou isolá-los do convívio social</w:t>
      </w:r>
      <w:r w:rsidR="009D5E9A" w:rsidRPr="009D5E9A">
        <w:rPr>
          <w:i/>
          <w:sz w:val="24"/>
        </w:rPr>
        <w:t>;</w:t>
      </w:r>
    </w:p>
    <w:p w:rsidR="00657685" w:rsidRPr="00AA1101" w:rsidRDefault="00873675" w:rsidP="00873675">
      <w:pPr>
        <w:numPr>
          <w:ilvl w:val="0"/>
          <w:numId w:val="1"/>
        </w:numPr>
        <w:rPr>
          <w:b/>
          <w:sz w:val="24"/>
        </w:rPr>
      </w:pPr>
      <w:r w:rsidRPr="00AA1101">
        <w:rPr>
          <w:b/>
          <w:sz w:val="24"/>
        </w:rPr>
        <w:t>Financeira/Material</w:t>
      </w:r>
      <w:r w:rsidR="009D5E9A">
        <w:rPr>
          <w:b/>
          <w:sz w:val="24"/>
        </w:rPr>
        <w:t xml:space="preserve"> - </w:t>
      </w:r>
      <w:r w:rsidR="009D5E9A" w:rsidRPr="009D5E9A">
        <w:rPr>
          <w:i/>
          <w:sz w:val="24"/>
        </w:rPr>
        <w:t>exploração imprópria ou ilegal dos idosos ou uso não consentido de seus recursos financeiros e patrimoniais</w:t>
      </w:r>
      <w:r w:rsidR="009D5E9A">
        <w:rPr>
          <w:i/>
          <w:sz w:val="24"/>
        </w:rPr>
        <w:t>;</w:t>
      </w:r>
    </w:p>
    <w:p w:rsidR="00657685" w:rsidRPr="009D5E9A" w:rsidRDefault="00873675" w:rsidP="00873675">
      <w:pPr>
        <w:numPr>
          <w:ilvl w:val="0"/>
          <w:numId w:val="1"/>
        </w:numPr>
        <w:rPr>
          <w:i/>
          <w:sz w:val="24"/>
        </w:rPr>
      </w:pPr>
      <w:r w:rsidRPr="00AA1101">
        <w:rPr>
          <w:b/>
          <w:sz w:val="24"/>
        </w:rPr>
        <w:t>Sexual</w:t>
      </w:r>
      <w:r w:rsidR="009D5E9A">
        <w:rPr>
          <w:b/>
          <w:sz w:val="24"/>
        </w:rPr>
        <w:t xml:space="preserve"> - </w:t>
      </w:r>
      <w:r w:rsidR="009D5E9A" w:rsidRPr="009D5E9A">
        <w:rPr>
          <w:i/>
          <w:sz w:val="24"/>
        </w:rPr>
        <w:t xml:space="preserve">refere-se ao ato ou jogo sexual de caráter homo ou </w:t>
      </w:r>
      <w:proofErr w:type="spellStart"/>
      <w:r w:rsidR="009D5E9A" w:rsidRPr="009D5E9A">
        <w:rPr>
          <w:i/>
          <w:sz w:val="24"/>
        </w:rPr>
        <w:t>heterorrelacional</w:t>
      </w:r>
      <w:proofErr w:type="spellEnd"/>
      <w:r w:rsidR="009D5E9A" w:rsidRPr="009D5E9A">
        <w:rPr>
          <w:i/>
          <w:sz w:val="24"/>
        </w:rPr>
        <w:t>, utilizando pessoas idosas. Visa obter excitação, relação sexual ou práticas eróticas por meio de aliciamento, violência física ou ameaças</w:t>
      </w:r>
      <w:r w:rsidR="009D5E9A">
        <w:rPr>
          <w:i/>
          <w:sz w:val="24"/>
        </w:rPr>
        <w:t>;</w:t>
      </w:r>
    </w:p>
    <w:p w:rsidR="009D5E9A" w:rsidRPr="009D5E9A" w:rsidRDefault="00873675" w:rsidP="009D5E9A">
      <w:pPr>
        <w:numPr>
          <w:ilvl w:val="0"/>
          <w:numId w:val="1"/>
        </w:numPr>
        <w:rPr>
          <w:b/>
          <w:sz w:val="24"/>
        </w:rPr>
      </w:pPr>
      <w:r w:rsidRPr="009D5E9A">
        <w:rPr>
          <w:b/>
          <w:sz w:val="24"/>
        </w:rPr>
        <w:t>Negligência</w:t>
      </w:r>
      <w:r w:rsidR="009D5E9A" w:rsidRPr="009D5E9A">
        <w:rPr>
          <w:b/>
          <w:sz w:val="24"/>
        </w:rPr>
        <w:t xml:space="preserve"> - </w:t>
      </w:r>
      <w:r w:rsidR="009D5E9A" w:rsidRPr="009D5E9A">
        <w:rPr>
          <w:i/>
        </w:rPr>
        <w:t xml:space="preserve">recusa ou omissão de cuidados devidos e necessários aos idosos por parte dos responsáveis familiares ou institucionais. Geralmente, se manifesta associada a outros abusos que geram lesões e traumas físicos, emocionais e sociais, em </w:t>
      </w:r>
      <w:r w:rsidR="009D5E9A" w:rsidRPr="009D5E9A">
        <w:rPr>
          <w:i/>
          <w:sz w:val="24"/>
        </w:rPr>
        <w:t>particular, para os que se encontram em situação de múltipla dependência ou incapacidade</w:t>
      </w:r>
      <w:r w:rsidR="009D5E9A">
        <w:rPr>
          <w:i/>
          <w:sz w:val="24"/>
        </w:rPr>
        <w:t>;</w:t>
      </w:r>
    </w:p>
    <w:p w:rsidR="00657685" w:rsidRPr="00AA1101" w:rsidRDefault="00657685" w:rsidP="009D5E9A">
      <w:pPr>
        <w:ind w:left="360"/>
        <w:rPr>
          <w:b/>
          <w:sz w:val="24"/>
        </w:rPr>
      </w:pPr>
    </w:p>
    <w:p w:rsidR="00657685" w:rsidRPr="009D5E9A" w:rsidRDefault="00873675" w:rsidP="009D5E9A">
      <w:pPr>
        <w:numPr>
          <w:ilvl w:val="0"/>
          <w:numId w:val="1"/>
        </w:numPr>
        <w:rPr>
          <w:i/>
        </w:rPr>
      </w:pPr>
      <w:proofErr w:type="gramStart"/>
      <w:r w:rsidRPr="00AA1101">
        <w:rPr>
          <w:b/>
          <w:sz w:val="24"/>
        </w:rPr>
        <w:lastRenderedPageBreak/>
        <w:t>Auto negligência</w:t>
      </w:r>
      <w:proofErr w:type="gramEnd"/>
      <w:r w:rsidR="009D5E9A">
        <w:rPr>
          <w:b/>
          <w:sz w:val="24"/>
        </w:rPr>
        <w:t xml:space="preserve"> - </w:t>
      </w:r>
      <w:r w:rsidR="009D5E9A" w:rsidRPr="009D5E9A">
        <w:rPr>
          <w:i/>
        </w:rPr>
        <w:t>conduta de uma pessoa idosa que ameace a sua própria saúde ou segurança, pela recusa ou pelo fracasso de prover a si próprio o cuidado adequado.</w:t>
      </w:r>
    </w:p>
    <w:p w:rsidR="009D5E9A" w:rsidRPr="009D5E9A" w:rsidRDefault="00873675" w:rsidP="009D5E9A">
      <w:pPr>
        <w:numPr>
          <w:ilvl w:val="0"/>
          <w:numId w:val="1"/>
        </w:numPr>
        <w:rPr>
          <w:i/>
        </w:rPr>
      </w:pPr>
      <w:r w:rsidRPr="00AA1101">
        <w:rPr>
          <w:b/>
          <w:sz w:val="24"/>
        </w:rPr>
        <w:t>Abandono</w:t>
      </w:r>
      <w:r w:rsidR="009D5E9A">
        <w:rPr>
          <w:b/>
          <w:sz w:val="24"/>
        </w:rPr>
        <w:t xml:space="preserve"> - </w:t>
      </w:r>
      <w:r w:rsidR="009D5E9A" w:rsidRPr="009D5E9A">
        <w:rPr>
          <w:i/>
        </w:rPr>
        <w:t>ausência ou deserção dos responsáveis governamentais, institucionais ou familiares de prestarem socorro a um idos</w:t>
      </w:r>
      <w:r w:rsidR="009D5E9A">
        <w:rPr>
          <w:i/>
        </w:rPr>
        <w:t>o</w:t>
      </w:r>
      <w:r w:rsidR="009D5E9A" w:rsidRPr="009D5E9A">
        <w:rPr>
          <w:i/>
        </w:rPr>
        <w:t xml:space="preserve"> que necessite de proteção.</w:t>
      </w:r>
    </w:p>
    <w:p w:rsidR="00873675" w:rsidRDefault="00873675" w:rsidP="00873675">
      <w:pPr>
        <w:rPr>
          <w:sz w:val="24"/>
        </w:rPr>
      </w:pPr>
      <w:proofErr w:type="gramStart"/>
      <w:r>
        <w:rPr>
          <w:sz w:val="24"/>
        </w:rPr>
        <w:t>4</w:t>
      </w:r>
      <w:proofErr w:type="gramEnd"/>
      <w:r>
        <w:rPr>
          <w:sz w:val="24"/>
        </w:rPr>
        <w:t>)</w:t>
      </w:r>
      <w:r w:rsidR="00BB46EE">
        <w:rPr>
          <w:sz w:val="24"/>
        </w:rPr>
        <w:t xml:space="preserve"> Se perceber que um idoso está sofrendo maus-tratos, como proceder?</w:t>
      </w:r>
    </w:p>
    <w:p w:rsidR="00BB46EE" w:rsidRPr="00BB46EE" w:rsidRDefault="00BB46EE" w:rsidP="00BB46EE">
      <w:pPr>
        <w:rPr>
          <w:sz w:val="24"/>
        </w:rPr>
      </w:pPr>
      <w:r w:rsidRPr="00BB46EE">
        <w:rPr>
          <w:sz w:val="24"/>
        </w:rPr>
        <w:t xml:space="preserve">A </w:t>
      </w:r>
      <w:proofErr w:type="gramStart"/>
      <w:r w:rsidRPr="00BB46EE">
        <w:rPr>
          <w:sz w:val="24"/>
        </w:rPr>
        <w:t>implementação</w:t>
      </w:r>
      <w:proofErr w:type="gramEnd"/>
      <w:r w:rsidRPr="00BB46EE">
        <w:rPr>
          <w:sz w:val="24"/>
        </w:rPr>
        <w:t xml:space="preserve"> do Estatuto do Idoso requer que os casos de suspeita ou confirmação de maus-tratos contra os idosos devam ser </w:t>
      </w:r>
      <w:r w:rsidRPr="00BB46EE">
        <w:rPr>
          <w:i/>
          <w:iCs/>
          <w:sz w:val="24"/>
        </w:rPr>
        <w:t xml:space="preserve">obrigatoriamente </w:t>
      </w:r>
      <w:r w:rsidRPr="00BB46EE">
        <w:rPr>
          <w:sz w:val="24"/>
        </w:rPr>
        <w:t>comunicados</w:t>
      </w:r>
      <w:r>
        <w:rPr>
          <w:sz w:val="24"/>
        </w:rPr>
        <w:t xml:space="preserve"> </w:t>
      </w:r>
      <w:r w:rsidRPr="00BB46EE">
        <w:rPr>
          <w:sz w:val="24"/>
        </w:rPr>
        <w:t xml:space="preserve">aos seguintes órgãos (Art. 19): autoridades policiais, Ministérios Públicos ou Conselhos Estaduais e Municipais do Idoso. </w:t>
      </w:r>
    </w:p>
    <w:p w:rsidR="00BB46EE" w:rsidRDefault="00BB46EE" w:rsidP="00873675">
      <w:pPr>
        <w:rPr>
          <w:sz w:val="24"/>
        </w:rPr>
      </w:pPr>
    </w:p>
    <w:p w:rsidR="00BB46EE" w:rsidRDefault="00BB46EE" w:rsidP="00873675">
      <w:pPr>
        <w:rPr>
          <w:sz w:val="24"/>
        </w:rPr>
      </w:pPr>
      <w:r>
        <w:rPr>
          <w:sz w:val="24"/>
        </w:rPr>
        <w:t>Referências bibliográficas</w:t>
      </w:r>
    </w:p>
    <w:p w:rsidR="00BB46EE" w:rsidRDefault="00BB46EE" w:rsidP="00873675">
      <w:pPr>
        <w:rPr>
          <w:sz w:val="24"/>
        </w:rPr>
      </w:pPr>
      <w:r>
        <w:rPr>
          <w:sz w:val="24"/>
        </w:rPr>
        <w:t xml:space="preserve">Estatuto do Idoso - Lei 10.741 de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de outubro de 2003;</w:t>
      </w:r>
      <w:r w:rsidR="00BB2EB1">
        <w:rPr>
          <w:sz w:val="24"/>
        </w:rPr>
        <w:t xml:space="preserve"> ( disponível em www.desenvo</w:t>
      </w:r>
      <w:bookmarkStart w:id="0" w:name="_GoBack"/>
      <w:bookmarkEnd w:id="0"/>
    </w:p>
    <w:p w:rsidR="00AA1101" w:rsidRDefault="00BB2EB1" w:rsidP="00D024E8">
      <w:pPr>
        <w:rPr>
          <w:sz w:val="24"/>
        </w:rPr>
      </w:pPr>
      <w:hyperlink r:id="rId6" w:history="1">
        <w:r w:rsidRPr="007E3A38">
          <w:rPr>
            <w:rStyle w:val="Hyperlink"/>
            <w:sz w:val="24"/>
          </w:rPr>
          <w:t>https://ncea.acl.gov</w:t>
        </w:r>
      </w:hyperlink>
    </w:p>
    <w:p w:rsidR="00BB2EB1" w:rsidRDefault="00BB2EB1" w:rsidP="00D024E8">
      <w:pPr>
        <w:rPr>
          <w:sz w:val="24"/>
        </w:rPr>
      </w:pPr>
    </w:p>
    <w:p w:rsidR="00A80876" w:rsidRDefault="00A80876" w:rsidP="00D024E8">
      <w:pPr>
        <w:rPr>
          <w:sz w:val="24"/>
        </w:rPr>
      </w:pPr>
    </w:p>
    <w:p w:rsidR="00A80876" w:rsidRDefault="00A80876" w:rsidP="00D024E8">
      <w:pPr>
        <w:rPr>
          <w:sz w:val="24"/>
        </w:rPr>
      </w:pPr>
    </w:p>
    <w:p w:rsidR="00A80876" w:rsidRPr="00D024E8" w:rsidRDefault="00A80876" w:rsidP="00D024E8">
      <w:pPr>
        <w:rPr>
          <w:sz w:val="24"/>
        </w:rPr>
      </w:pPr>
    </w:p>
    <w:sectPr w:rsidR="00A80876" w:rsidRPr="00D02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2D99"/>
    <w:multiLevelType w:val="hybridMultilevel"/>
    <w:tmpl w:val="028864F8"/>
    <w:lvl w:ilvl="0" w:tplc="191238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9237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4D8B5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AEA3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8ACD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DE3E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4C44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0603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DCBD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31414"/>
    <w:multiLevelType w:val="hybridMultilevel"/>
    <w:tmpl w:val="1EE24454"/>
    <w:lvl w:ilvl="0" w:tplc="C632DFF2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</w:rPr>
    </w:lvl>
    <w:lvl w:ilvl="1" w:tplc="03982D80" w:tentative="1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CE018" w:tentative="1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0675E" w:tentative="1">
      <w:start w:val="1"/>
      <w:numFmt w:val="bullet"/>
      <w:lvlText w:val="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442C4" w:tentative="1">
      <w:start w:val="1"/>
      <w:numFmt w:val="bullet"/>
      <w:lvlText w:val="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2DD70" w:tentative="1">
      <w:start w:val="1"/>
      <w:numFmt w:val="bullet"/>
      <w:lvlText w:val="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0F59A" w:tentative="1">
      <w:start w:val="1"/>
      <w:numFmt w:val="bullet"/>
      <w:lvlText w:val="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0BB00" w:tentative="1">
      <w:start w:val="1"/>
      <w:numFmt w:val="bullet"/>
      <w:lvlText w:val="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6A33C" w:tentative="1">
      <w:start w:val="1"/>
      <w:numFmt w:val="bullet"/>
      <w:lvlText w:val="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E8"/>
    <w:rsid w:val="00084D0C"/>
    <w:rsid w:val="00304F19"/>
    <w:rsid w:val="00657685"/>
    <w:rsid w:val="00873675"/>
    <w:rsid w:val="009D5E9A"/>
    <w:rsid w:val="00A80876"/>
    <w:rsid w:val="00AA1101"/>
    <w:rsid w:val="00BB2EB1"/>
    <w:rsid w:val="00BB46EE"/>
    <w:rsid w:val="00C91893"/>
    <w:rsid w:val="00D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8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A1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2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8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A1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2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57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36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46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48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52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62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a.acl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Fló</dc:creator>
  <cp:lastModifiedBy>Claudia Fló</cp:lastModifiedBy>
  <cp:revision>2</cp:revision>
  <dcterms:created xsi:type="dcterms:W3CDTF">2019-01-07T14:13:00Z</dcterms:created>
  <dcterms:modified xsi:type="dcterms:W3CDTF">2019-01-08T17:26:00Z</dcterms:modified>
</cp:coreProperties>
</file>